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B5D4" w14:textId="4FC7A92B" w:rsidR="007710FF" w:rsidRDefault="00587871" w:rsidP="00587871">
      <w:pPr>
        <w:jc w:val="right"/>
      </w:pPr>
      <w:r>
        <w:rPr>
          <w:noProof/>
        </w:rPr>
        <w:drawing>
          <wp:inline distT="0" distB="0" distL="0" distR="0" wp14:anchorId="1546FADA" wp14:editId="74CB109A">
            <wp:extent cx="1403350" cy="660400"/>
            <wp:effectExtent l="0" t="0" r="6350" b="6350"/>
            <wp:docPr id="1" name="Bilde 1" descr="A picture that contains text, clip ar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1403350" cy="660400"/>
                    </a:xfrm>
                    <a:prstGeom prst="rect">
                      <a:avLst/>
                    </a:prstGeom>
                  </pic:spPr>
                </pic:pic>
              </a:graphicData>
            </a:graphic>
          </wp:inline>
        </w:drawing>
      </w:r>
    </w:p>
    <w:p w14:paraId="6FF6AFE4" w14:textId="65C6AE25" w:rsidR="00587871" w:rsidRDefault="00587871" w:rsidP="00587871">
      <w:pPr>
        <w:jc w:val="right"/>
      </w:pPr>
    </w:p>
    <w:p w14:paraId="1213A613" w14:textId="1BBD9AD2" w:rsidR="00587871" w:rsidRPr="005B0A6D" w:rsidRDefault="005B0A6D" w:rsidP="00587871">
      <w:pPr>
        <w:rPr>
          <w:lang w:val="nb-NO"/>
        </w:rPr>
      </w:pPr>
      <w:r w:rsidRPr="005B0A6D">
        <w:t>To our customers</w:t>
      </w:r>
      <w:r w:rsidRPr="005B0A6D">
        <w:tab/>
      </w:r>
      <w:r w:rsidRPr="005B0A6D">
        <w:tab/>
      </w:r>
      <w:r w:rsidRPr="005B0A6D">
        <w:tab/>
      </w:r>
      <w:r w:rsidRPr="005B0A6D">
        <w:tab/>
        <w:t xml:space="preserve">Vestby, </w:t>
      </w:r>
      <w:r w:rsidR="00DE1BCE">
        <w:t>november 2023</w:t>
      </w:r>
    </w:p>
    <w:p w14:paraId="6751962B" w14:textId="77777777" w:rsidR="005B0A6D" w:rsidRDefault="005B0A6D" w:rsidP="00587871">
      <w:pPr>
        <w:rPr>
          <w:rFonts w:ascii="Arial" w:hAnsi="Arial" w:cs="Arial"/>
          <w:b/>
          <w:bCs/>
          <w:sz w:val="24"/>
          <w:szCs w:val="24"/>
          <w:lang w:val="nb-NO"/>
        </w:rPr>
      </w:pPr>
    </w:p>
    <w:p w14:paraId="1C881CE9" w14:textId="5835CC93" w:rsidR="00AC376E" w:rsidRPr="00AC376E" w:rsidRDefault="00AC376E" w:rsidP="00AC376E">
      <w:pPr>
        <w:pStyle w:val="NormalWeb"/>
        <w:spacing w:before="0" w:beforeAutospacing="0" w:after="300" w:afterAutospacing="0"/>
        <w:rPr>
          <w:rFonts w:asciiTheme="minorHAnsi" w:hAnsiTheme="minorHAnsi" w:cstheme="minorHAnsi"/>
          <w:b/>
          <w:bCs/>
          <w:color w:val="374151"/>
          <w:sz w:val="28"/>
          <w:szCs w:val="28"/>
        </w:rPr>
      </w:pPr>
      <w:r w:rsidRPr="00AC376E">
        <w:rPr>
          <w:rFonts w:asciiTheme="minorHAnsi" w:hAnsiTheme="minorHAnsi" w:cstheme="minorHAnsi"/>
          <w:b/>
          <w:bCs/>
          <w:color w:val="374151"/>
          <w:sz w:val="28"/>
          <w:szCs w:val="28"/>
        </w:rPr>
        <w:t>Invoices must contain the following information for import and export to/from Norway</w:t>
      </w:r>
    </w:p>
    <w:p w14:paraId="5D9151FC" w14:textId="535AF9BE" w:rsidR="00AC376E" w:rsidRPr="00AC376E" w:rsidRDefault="00AC376E" w:rsidP="00AC376E">
      <w:pPr>
        <w:pStyle w:val="NormalWeb"/>
        <w:spacing w:before="0" w:beforeAutospacing="0" w:after="300" w:afterAutospacing="0"/>
        <w:rPr>
          <w:rFonts w:asciiTheme="minorHAnsi" w:hAnsiTheme="minorHAnsi" w:cstheme="minorHAnsi"/>
          <w:color w:val="374151"/>
        </w:rPr>
      </w:pPr>
      <w:r w:rsidRPr="00AC376E">
        <w:rPr>
          <w:rFonts w:asciiTheme="minorHAnsi" w:hAnsiTheme="minorHAnsi" w:cstheme="minorHAnsi"/>
          <w:color w:val="374151"/>
        </w:rPr>
        <w:t>The basis for our request is that the customs authorities in the EU and the United Kingdom have already introduced stricter requirements for information on a commercial invoice</w:t>
      </w:r>
      <w:r>
        <w:rPr>
          <w:rFonts w:asciiTheme="minorHAnsi" w:hAnsiTheme="minorHAnsi" w:cstheme="minorHAnsi"/>
          <w:color w:val="374151"/>
        </w:rPr>
        <w:t>. I</w:t>
      </w:r>
      <w:r w:rsidRPr="00AC376E">
        <w:rPr>
          <w:rFonts w:asciiTheme="minorHAnsi" w:hAnsiTheme="minorHAnsi" w:cstheme="minorHAnsi"/>
          <w:color w:val="374151"/>
        </w:rPr>
        <w:t>n preparation for the Norwegian customs authorities to implement this in 2025</w:t>
      </w:r>
      <w:r>
        <w:rPr>
          <w:rFonts w:asciiTheme="minorHAnsi" w:hAnsiTheme="minorHAnsi" w:cstheme="minorHAnsi"/>
          <w:color w:val="374151"/>
        </w:rPr>
        <w:t xml:space="preserve"> and t</w:t>
      </w:r>
      <w:r w:rsidRPr="00AC376E">
        <w:rPr>
          <w:rFonts w:asciiTheme="minorHAnsi" w:hAnsiTheme="minorHAnsi" w:cstheme="minorHAnsi"/>
          <w:color w:val="374151"/>
        </w:rPr>
        <w:t>o meet all customs requirements and avoid unnecessary delays/extra work for all parties, we summarize below what is necessary for all invoices:</w:t>
      </w:r>
    </w:p>
    <w:p w14:paraId="2B031F25" w14:textId="2FEDB287" w:rsidR="00AC376E" w:rsidRPr="00AC376E" w:rsidRDefault="00AC376E" w:rsidP="00AC376E">
      <w:pPr>
        <w:pStyle w:val="NormalWeb"/>
        <w:spacing w:before="300" w:beforeAutospacing="0" w:after="300" w:afterAutospacing="0"/>
        <w:rPr>
          <w:rFonts w:asciiTheme="minorHAnsi" w:hAnsiTheme="minorHAnsi" w:cstheme="minorHAnsi"/>
          <w:color w:val="374151"/>
        </w:rPr>
      </w:pPr>
      <w:r w:rsidRPr="00AC376E">
        <w:rPr>
          <w:rFonts w:asciiTheme="minorHAnsi" w:hAnsiTheme="minorHAnsi" w:cstheme="minorHAnsi"/>
          <w:color w:val="374151"/>
        </w:rPr>
        <w:t xml:space="preserve">• Name, address, EORI number (for companies in the EU/UK), and VAT number (Value Added Tax registration number) for companies in Norway, for both exporter and importer. </w:t>
      </w:r>
      <w:r>
        <w:rPr>
          <w:rFonts w:asciiTheme="minorHAnsi" w:hAnsiTheme="minorHAnsi" w:cstheme="minorHAnsi"/>
          <w:color w:val="374151"/>
        </w:rPr>
        <w:br/>
      </w:r>
      <w:r w:rsidRPr="00AC376E">
        <w:rPr>
          <w:rFonts w:asciiTheme="minorHAnsi" w:hAnsiTheme="minorHAnsi" w:cstheme="minorHAnsi"/>
          <w:color w:val="374151"/>
        </w:rPr>
        <w:t xml:space="preserve">• Invoice number </w:t>
      </w:r>
      <w:r>
        <w:rPr>
          <w:rFonts w:asciiTheme="minorHAnsi" w:hAnsiTheme="minorHAnsi" w:cstheme="minorHAnsi"/>
          <w:color w:val="374151"/>
        </w:rPr>
        <w:br/>
      </w:r>
      <w:r w:rsidRPr="00AC376E">
        <w:rPr>
          <w:rFonts w:asciiTheme="minorHAnsi" w:hAnsiTheme="minorHAnsi" w:cstheme="minorHAnsi"/>
          <w:color w:val="374151"/>
        </w:rPr>
        <w:t xml:space="preserve">• Weight, gross and net </w:t>
      </w:r>
      <w:r>
        <w:rPr>
          <w:rFonts w:asciiTheme="minorHAnsi" w:hAnsiTheme="minorHAnsi" w:cstheme="minorHAnsi"/>
          <w:color w:val="374151"/>
        </w:rPr>
        <w:br/>
      </w:r>
      <w:r w:rsidRPr="00AC376E">
        <w:rPr>
          <w:rFonts w:asciiTheme="minorHAnsi" w:hAnsiTheme="minorHAnsi" w:cstheme="minorHAnsi"/>
          <w:color w:val="374151"/>
        </w:rPr>
        <w:t xml:space="preserve">• Number of packages (pallet, carton, IBC, or other packaging) </w:t>
      </w:r>
      <w:r>
        <w:rPr>
          <w:rFonts w:asciiTheme="minorHAnsi" w:hAnsiTheme="minorHAnsi" w:cstheme="minorHAnsi"/>
          <w:color w:val="374151"/>
        </w:rPr>
        <w:br/>
      </w:r>
      <w:r w:rsidRPr="00AC376E">
        <w:rPr>
          <w:rFonts w:asciiTheme="minorHAnsi" w:hAnsiTheme="minorHAnsi" w:cstheme="minorHAnsi"/>
          <w:color w:val="374151"/>
        </w:rPr>
        <w:t xml:space="preserve">• Item description </w:t>
      </w:r>
      <w:r>
        <w:rPr>
          <w:rFonts w:asciiTheme="minorHAnsi" w:hAnsiTheme="minorHAnsi" w:cstheme="minorHAnsi"/>
          <w:color w:val="374151"/>
        </w:rPr>
        <w:br/>
      </w:r>
      <w:r w:rsidRPr="00AC376E">
        <w:rPr>
          <w:rFonts w:asciiTheme="minorHAnsi" w:hAnsiTheme="minorHAnsi" w:cstheme="minorHAnsi"/>
          <w:color w:val="374151"/>
        </w:rPr>
        <w:t xml:space="preserve">• Item code on each line – HS code and country of origin. </w:t>
      </w:r>
      <w:r>
        <w:rPr>
          <w:rFonts w:asciiTheme="minorHAnsi" w:hAnsiTheme="minorHAnsi" w:cstheme="minorHAnsi"/>
          <w:color w:val="374151"/>
        </w:rPr>
        <w:br/>
      </w:r>
      <w:r w:rsidRPr="00AC376E">
        <w:rPr>
          <w:rFonts w:asciiTheme="minorHAnsi" w:hAnsiTheme="minorHAnsi" w:cstheme="minorHAnsi"/>
          <w:color w:val="374151"/>
        </w:rPr>
        <w:t xml:space="preserve">• Item value </w:t>
      </w:r>
      <w:r>
        <w:rPr>
          <w:rFonts w:asciiTheme="minorHAnsi" w:hAnsiTheme="minorHAnsi" w:cstheme="minorHAnsi"/>
          <w:color w:val="374151"/>
        </w:rPr>
        <w:br/>
      </w:r>
      <w:r w:rsidRPr="00AC376E">
        <w:rPr>
          <w:rFonts w:asciiTheme="minorHAnsi" w:hAnsiTheme="minorHAnsi" w:cstheme="minorHAnsi"/>
          <w:color w:val="374151"/>
        </w:rPr>
        <w:t xml:space="preserve">• Currency </w:t>
      </w:r>
      <w:r>
        <w:rPr>
          <w:rFonts w:asciiTheme="minorHAnsi" w:hAnsiTheme="minorHAnsi" w:cstheme="minorHAnsi"/>
          <w:color w:val="374151"/>
        </w:rPr>
        <w:br/>
      </w:r>
      <w:r w:rsidRPr="00AC376E">
        <w:rPr>
          <w:rFonts w:asciiTheme="minorHAnsi" w:hAnsiTheme="minorHAnsi" w:cstheme="minorHAnsi"/>
          <w:color w:val="374151"/>
        </w:rPr>
        <w:t xml:space="preserve">• Incoterms with location specification </w:t>
      </w:r>
      <w:r>
        <w:rPr>
          <w:rFonts w:asciiTheme="minorHAnsi" w:hAnsiTheme="minorHAnsi" w:cstheme="minorHAnsi"/>
          <w:color w:val="374151"/>
        </w:rPr>
        <w:br/>
      </w:r>
      <w:r w:rsidRPr="00AC376E">
        <w:rPr>
          <w:rFonts w:asciiTheme="minorHAnsi" w:hAnsiTheme="minorHAnsi" w:cstheme="minorHAnsi"/>
          <w:color w:val="374151"/>
        </w:rPr>
        <w:t xml:space="preserve">• Country of origin </w:t>
      </w:r>
      <w:r>
        <w:rPr>
          <w:rFonts w:asciiTheme="minorHAnsi" w:hAnsiTheme="minorHAnsi" w:cstheme="minorHAnsi"/>
          <w:color w:val="374151"/>
        </w:rPr>
        <w:br/>
      </w:r>
      <w:r w:rsidRPr="00AC376E">
        <w:rPr>
          <w:rFonts w:asciiTheme="minorHAnsi" w:hAnsiTheme="minorHAnsi" w:cstheme="minorHAnsi"/>
          <w:color w:val="374151"/>
        </w:rPr>
        <w:t xml:space="preserve">• Declaration of origin if possible </w:t>
      </w:r>
      <w:r>
        <w:rPr>
          <w:rFonts w:asciiTheme="minorHAnsi" w:hAnsiTheme="minorHAnsi" w:cstheme="minorHAnsi"/>
          <w:color w:val="374151"/>
        </w:rPr>
        <w:br/>
      </w:r>
      <w:r w:rsidRPr="00AC376E">
        <w:rPr>
          <w:rFonts w:asciiTheme="minorHAnsi" w:hAnsiTheme="minorHAnsi" w:cstheme="minorHAnsi"/>
          <w:color w:val="374151"/>
        </w:rPr>
        <w:t>• Declaration that iron/steel input factors do not originate in Russia, where relevant.</w:t>
      </w:r>
    </w:p>
    <w:p w14:paraId="31CE85D1" w14:textId="77777777" w:rsidR="00AC376E" w:rsidRPr="00AC376E" w:rsidRDefault="00AC376E" w:rsidP="00AC376E">
      <w:pPr>
        <w:pStyle w:val="NormalWeb"/>
        <w:spacing w:before="300" w:beforeAutospacing="0" w:after="300" w:afterAutospacing="0"/>
        <w:rPr>
          <w:rFonts w:asciiTheme="minorHAnsi" w:hAnsiTheme="minorHAnsi" w:cstheme="minorHAnsi"/>
          <w:color w:val="374151"/>
        </w:rPr>
      </w:pPr>
      <w:r w:rsidRPr="00AC376E">
        <w:rPr>
          <w:rFonts w:asciiTheme="minorHAnsi" w:hAnsiTheme="minorHAnsi" w:cstheme="minorHAnsi"/>
          <w:color w:val="374151"/>
        </w:rPr>
        <w:t xml:space="preserve">When exporting </w:t>
      </w:r>
      <w:r w:rsidRPr="00AC376E">
        <w:rPr>
          <w:rFonts w:asciiTheme="minorHAnsi" w:hAnsiTheme="minorHAnsi" w:cstheme="minorHAnsi"/>
          <w:i/>
          <w:iCs/>
          <w:color w:val="374151"/>
        </w:rPr>
        <w:t>from</w:t>
      </w:r>
      <w:r w:rsidRPr="00AC376E">
        <w:rPr>
          <w:rFonts w:asciiTheme="minorHAnsi" w:hAnsiTheme="minorHAnsi" w:cstheme="minorHAnsi"/>
          <w:color w:val="374151"/>
        </w:rPr>
        <w:t xml:space="preserve"> Norway, we also request contact information for the recipient in the destination country so that our customs clearance agent can directly contact the recipient with questions regarding customs clearance, such as authorizations, etc.</w:t>
      </w:r>
    </w:p>
    <w:p w14:paraId="5AF05F51" w14:textId="3E1FA3CA" w:rsidR="00AC376E" w:rsidRPr="00AC376E" w:rsidRDefault="00AC376E" w:rsidP="00AC376E">
      <w:pPr>
        <w:pStyle w:val="NormalWeb"/>
        <w:spacing w:before="300" w:beforeAutospacing="0" w:after="0" w:afterAutospacing="0"/>
        <w:rPr>
          <w:rFonts w:asciiTheme="minorHAnsi" w:hAnsiTheme="minorHAnsi" w:cstheme="minorHAnsi"/>
          <w:color w:val="374151"/>
        </w:rPr>
      </w:pPr>
      <w:r w:rsidRPr="00AC376E">
        <w:rPr>
          <w:rFonts w:asciiTheme="minorHAnsi" w:hAnsiTheme="minorHAnsi" w:cstheme="minorHAnsi"/>
          <w:color w:val="374151"/>
        </w:rPr>
        <w:t>If you have any questions about correctly filling out invoices for import/export, please feel free to contact one of our sales representatives for more information</w:t>
      </w:r>
      <w:r>
        <w:rPr>
          <w:rFonts w:asciiTheme="minorHAnsi" w:hAnsiTheme="minorHAnsi" w:cstheme="minorHAnsi"/>
          <w:color w:val="374151"/>
        </w:rPr>
        <w:t>:</w:t>
      </w:r>
    </w:p>
    <w:p w14:paraId="11888300" w14:textId="214134BF" w:rsidR="00FA25D6" w:rsidRDefault="005B0A6D" w:rsidP="00587871">
      <w:pPr>
        <w:rPr>
          <w:rFonts w:ascii="Arial" w:hAnsi="Arial" w:cs="Arial"/>
          <w:lang w:val="nb-NO"/>
        </w:rPr>
      </w:pPr>
      <w:r>
        <w:rPr>
          <w:rFonts w:ascii="Arial" w:hAnsi="Arial" w:cs="Arial"/>
        </w:rPr>
        <w:t>(</w:t>
      </w:r>
      <w:hyperlink r:id="rId8" w:history="1">
        <w:r w:rsidR="000F7427" w:rsidRPr="005F3693">
          <w:rPr>
            <w:rStyle w:val="Hyperkobling"/>
            <w:rFonts w:ascii="Arial" w:hAnsi="Arial" w:cs="Arial"/>
          </w:rPr>
          <w:t>sales.norway@ntex.com</w:t>
        </w:r>
      </w:hyperlink>
      <w:r>
        <w:rPr>
          <w:rFonts w:ascii="Arial" w:hAnsi="Arial" w:cs="Arial"/>
        </w:rPr>
        <w:t>).</w:t>
      </w:r>
    </w:p>
    <w:p w14:paraId="0C309F66" w14:textId="0E1894D6" w:rsidR="000F7427" w:rsidRDefault="000F7427" w:rsidP="00587871">
      <w:pPr>
        <w:rPr>
          <w:rFonts w:ascii="Arial" w:hAnsi="Arial" w:cs="Arial"/>
          <w:lang w:val="nb-NO"/>
        </w:rPr>
      </w:pPr>
    </w:p>
    <w:p w14:paraId="6012853F" w14:textId="38F4861A" w:rsidR="000F7427" w:rsidRDefault="000F7427" w:rsidP="00587871">
      <w:pPr>
        <w:rPr>
          <w:rFonts w:ascii="Arial" w:hAnsi="Arial" w:cs="Arial"/>
          <w:lang w:val="nb-NO"/>
        </w:rPr>
      </w:pPr>
      <w:r>
        <w:rPr>
          <w:rFonts w:ascii="Arial" w:hAnsi="Arial" w:cs="Arial"/>
        </w:rPr>
        <w:t>Sincerely,</w:t>
      </w:r>
    </w:p>
    <w:p w14:paraId="17C95516" w14:textId="6B65D790" w:rsidR="000F7427" w:rsidRDefault="000F7427" w:rsidP="00587871">
      <w:pPr>
        <w:rPr>
          <w:rFonts w:ascii="Arial" w:hAnsi="Arial" w:cs="Arial"/>
          <w:lang w:val="nb-NO"/>
        </w:rPr>
      </w:pPr>
    </w:p>
    <w:p w14:paraId="5F6F2A1C" w14:textId="54D6CEC8" w:rsidR="000F7427" w:rsidRDefault="000F7427" w:rsidP="00587871">
      <w:pPr>
        <w:rPr>
          <w:rFonts w:ascii="Arial" w:hAnsi="Arial" w:cs="Arial"/>
        </w:rPr>
      </w:pPr>
      <w:r>
        <w:rPr>
          <w:rFonts w:ascii="Arial" w:hAnsi="Arial" w:cs="Arial"/>
        </w:rPr>
        <w:t>NTEX AS</w:t>
      </w:r>
    </w:p>
    <w:p w14:paraId="4675CC7A" w14:textId="2FE044CB" w:rsidR="00AC376E" w:rsidRPr="00000C71" w:rsidRDefault="00AC376E" w:rsidP="00587871">
      <w:pPr>
        <w:rPr>
          <w:rFonts w:ascii="Arial" w:hAnsi="Arial" w:cs="Arial"/>
          <w:lang w:val="nb-NO"/>
        </w:rPr>
      </w:pPr>
      <w:r>
        <w:rPr>
          <w:rFonts w:ascii="Arial" w:hAnsi="Arial" w:cs="Arial"/>
          <w:lang w:val="nb-NO"/>
        </w:rPr>
        <w:object w:dxaOrig="7140" w:dyaOrig="10103" w14:anchorId="4B43E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5.4pt;height:645pt" o:ole="">
            <v:imagedata r:id="rId9" o:title=""/>
          </v:shape>
          <o:OLEObject Type="Embed" ProgID="Acrobat.Document.DC" ShapeID="_x0000_i1032" DrawAspect="Content" ObjectID="_1761395563" r:id="rId10"/>
        </w:object>
      </w:r>
    </w:p>
    <w:sectPr w:rsidR="00AC376E" w:rsidRPr="00000C7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F9FC" w14:textId="77777777" w:rsidR="00DF0BB0" w:rsidRDefault="00DF0BB0" w:rsidP="000F7427">
      <w:pPr>
        <w:spacing w:after="0" w:line="240" w:lineRule="auto"/>
      </w:pPr>
      <w:r>
        <w:separator/>
      </w:r>
    </w:p>
  </w:endnote>
  <w:endnote w:type="continuationSeparator" w:id="0">
    <w:p w14:paraId="080AC8DD" w14:textId="77777777" w:rsidR="00DF0BB0" w:rsidRDefault="00DF0BB0" w:rsidP="000F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9312" w14:textId="2FBFA34F" w:rsidR="000F7427" w:rsidRDefault="000F7427" w:rsidP="000F7427">
    <w:r>
      <w:rPr>
        <w:rFonts w:ascii="Arial" w:hAnsi="Arial" w:cs="Arial"/>
        <w:color w:val="222222"/>
      </w:rPr>
      <w:t>We refer to NTEX general conditions of carriage and to NSAB 2015 with the exception of the time commitment in §</w:t>
    </w:r>
    <w:r w:rsidR="00AC376E">
      <w:rPr>
        <w:rFonts w:ascii="Arial" w:hAnsi="Arial" w:cs="Arial"/>
        <w:color w:val="222222"/>
      </w:rPr>
      <w:t>7, 2</w:t>
    </w:r>
    <w:r>
      <w:rPr>
        <w:rFonts w:ascii="Arial" w:hAnsi="Arial" w:cs="Arial"/>
        <w:color w:val="222222"/>
      </w:rPr>
      <w:t xml:space="preserve">nd paragraph and </w:t>
    </w:r>
    <w:r w:rsidR="00AC376E">
      <w:rPr>
        <w:rFonts w:ascii="Arial" w:hAnsi="Arial" w:cs="Arial"/>
        <w:color w:val="222222"/>
      </w:rPr>
      <w:t>Storage, §</w:t>
    </w:r>
    <w:r>
      <w:rPr>
        <w:rFonts w:ascii="Arial" w:hAnsi="Arial" w:cs="Arial"/>
        <w:color w:val="222222"/>
      </w:rPr>
      <w:t xml:space="preserve">25A. </w:t>
    </w:r>
    <w:hyperlink r:id="rId1" w:history="1">
      <w:r>
        <w:rPr>
          <w:rStyle w:val="Hyperkobling"/>
          <w:rFonts w:ascii="Arial" w:hAnsi="Arial" w:cs="Arial"/>
        </w:rPr>
        <w:t>(click here)</w:t>
      </w:r>
    </w:hyperlink>
  </w:p>
  <w:p w14:paraId="26838935" w14:textId="6609BBCA" w:rsidR="000F7427" w:rsidRDefault="000F7427">
    <w:pPr>
      <w:pStyle w:val="Bunntekst"/>
    </w:pPr>
  </w:p>
  <w:p w14:paraId="1E76321D" w14:textId="102CD019" w:rsidR="000F7427" w:rsidRPr="000F7427" w:rsidRDefault="000F7427" w:rsidP="000F7427">
    <w:pPr>
      <w:pStyle w:val="Bunntekst"/>
      <w:jc w:val="both"/>
      <w:rPr>
        <w:lang w:val="nb-NO"/>
      </w:rPr>
    </w:pPr>
    <w:r w:rsidRPr="000F7427">
      <w:t>Address: Toveien 21</w:t>
    </w:r>
    <w:r>
      <w:tab/>
    </w:r>
    <w:r w:rsidRPr="000F7427">
      <w:t xml:space="preserve">Telephone: 64 97 41 00  </w:t>
    </w:r>
    <w:r w:rsidRPr="000F7427">
      <w:tab/>
      <w:t>Website: Ntex.no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5099" w14:textId="77777777" w:rsidR="00DF0BB0" w:rsidRDefault="00DF0BB0" w:rsidP="000F7427">
      <w:pPr>
        <w:spacing w:after="0" w:line="240" w:lineRule="auto"/>
      </w:pPr>
      <w:r>
        <w:separator/>
      </w:r>
    </w:p>
  </w:footnote>
  <w:footnote w:type="continuationSeparator" w:id="0">
    <w:p w14:paraId="2648149C" w14:textId="77777777" w:rsidR="00DF0BB0" w:rsidRDefault="00DF0BB0" w:rsidP="000F7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B671A"/>
    <w:multiLevelType w:val="hybridMultilevel"/>
    <w:tmpl w:val="2E2EF2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17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71"/>
    <w:rsid w:val="00000C71"/>
    <w:rsid w:val="000C2635"/>
    <w:rsid w:val="000F7427"/>
    <w:rsid w:val="004856E8"/>
    <w:rsid w:val="00587871"/>
    <w:rsid w:val="005B0A6D"/>
    <w:rsid w:val="007710FF"/>
    <w:rsid w:val="009179B8"/>
    <w:rsid w:val="00AC376E"/>
    <w:rsid w:val="00B15F16"/>
    <w:rsid w:val="00DE1BCE"/>
    <w:rsid w:val="00DF0BB0"/>
    <w:rsid w:val="00FA2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F899"/>
  <w15:chartTrackingRefBased/>
  <w15:docId w15:val="{BCFDF707-4564-4B01-8CB4-89F54C25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87871"/>
    <w:pPr>
      <w:ind w:left="720"/>
      <w:contextualSpacing/>
    </w:pPr>
  </w:style>
  <w:style w:type="character" w:styleId="Hyperkobling">
    <w:name w:val="Hyperlink"/>
    <w:basedOn w:val="Standardskriftforavsnitt"/>
    <w:uiPriority w:val="99"/>
    <w:unhideWhenUsed/>
    <w:rsid w:val="000F7427"/>
    <w:rPr>
      <w:color w:val="0563C1" w:themeColor="hyperlink"/>
      <w:u w:val="single"/>
    </w:rPr>
  </w:style>
  <w:style w:type="character" w:styleId="Ulstomtale">
    <w:name w:val="Unresolved Mention"/>
    <w:basedOn w:val="Standardskriftforavsnitt"/>
    <w:uiPriority w:val="99"/>
    <w:semiHidden/>
    <w:unhideWhenUsed/>
    <w:rsid w:val="000F7427"/>
    <w:rPr>
      <w:color w:val="605E5C"/>
      <w:shd w:val="clear" w:color="auto" w:fill="E1DFDD"/>
    </w:rPr>
  </w:style>
  <w:style w:type="paragraph" w:styleId="Topptekst">
    <w:name w:val="header"/>
    <w:basedOn w:val="Normal"/>
    <w:link w:val="TopptekstTegn"/>
    <w:uiPriority w:val="99"/>
    <w:unhideWhenUsed/>
    <w:rsid w:val="000F74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F7427"/>
  </w:style>
  <w:style w:type="paragraph" w:styleId="Bunntekst">
    <w:name w:val="footer"/>
    <w:basedOn w:val="Normal"/>
    <w:link w:val="BunntekstTegn"/>
    <w:uiPriority w:val="99"/>
    <w:unhideWhenUsed/>
    <w:rsid w:val="000F74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F7427"/>
  </w:style>
  <w:style w:type="paragraph" w:styleId="Revisjon">
    <w:name w:val="Revision"/>
    <w:hidden/>
    <w:uiPriority w:val="99"/>
    <w:semiHidden/>
    <w:rsid w:val="004856E8"/>
    <w:pPr>
      <w:spacing w:after="0" w:line="240" w:lineRule="auto"/>
    </w:pPr>
  </w:style>
  <w:style w:type="character" w:styleId="Plassholdertekst">
    <w:name w:val="Placeholder Text"/>
    <w:basedOn w:val="Standardskriftforavsnitt"/>
    <w:uiPriority w:val="99"/>
    <w:semiHidden/>
    <w:rsid w:val="00AC376E"/>
    <w:rPr>
      <w:color w:val="666666"/>
    </w:rPr>
  </w:style>
  <w:style w:type="paragraph" w:styleId="NormalWeb">
    <w:name w:val="Normal (Web)"/>
    <w:basedOn w:val="Normal"/>
    <w:uiPriority w:val="99"/>
    <w:semiHidden/>
    <w:unhideWhenUsed/>
    <w:rsid w:val="00AC376E"/>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8620">
      <w:bodyDiv w:val="1"/>
      <w:marLeft w:val="0"/>
      <w:marRight w:val="0"/>
      <w:marTop w:val="0"/>
      <w:marBottom w:val="0"/>
      <w:divBdr>
        <w:top w:val="none" w:sz="0" w:space="0" w:color="auto"/>
        <w:left w:val="none" w:sz="0" w:space="0" w:color="auto"/>
        <w:bottom w:val="none" w:sz="0" w:space="0" w:color="auto"/>
        <w:right w:val="none" w:sz="0" w:space="0" w:color="auto"/>
      </w:divBdr>
    </w:div>
    <w:div w:id="13595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norway@nt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ntex.se/public/3-transportvilk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1386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Jacobsen</dc:creator>
  <cp:keywords/>
  <dc:description/>
  <cp:lastModifiedBy>Helen Jacobsen</cp:lastModifiedBy>
  <cp:revision>1</cp:revision>
  <dcterms:created xsi:type="dcterms:W3CDTF">2023-11-13T14:22:00Z</dcterms:created>
  <dcterms:modified xsi:type="dcterms:W3CDTF">2023-11-13T14:46:00Z</dcterms:modified>
</cp:coreProperties>
</file>